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795F" w:rsidR="00AA4A2F" w:rsidP="00AA4A2F" w:rsidRDefault="00AA4A2F" w14:paraId="199488AD" w14:textId="7F481B78">
      <w:pPr>
        <w:spacing w:after="0" w:line="240" w:lineRule="auto"/>
        <w:jc w:val="center"/>
        <w:textAlignment w:val="baseline"/>
        <w:rPr>
          <w:rFonts w:ascii="Book Antiqua" w:hAnsi="Book Antiqua"/>
          <w:noProof/>
          <w:sz w:val="20"/>
          <w:szCs w:val="20"/>
        </w:rPr>
      </w:pPr>
    </w:p>
    <w:p w:rsidRPr="0095795F" w:rsidR="00AA4A2F" w:rsidP="00AA4A2F" w:rsidRDefault="00AA4A2F" w14:paraId="03D764AC" w14:textId="15247EDD">
      <w:pPr>
        <w:spacing w:after="0" w:line="240" w:lineRule="auto"/>
        <w:jc w:val="center"/>
        <w:textAlignment w:val="baseline"/>
        <w:rPr>
          <w:rFonts w:ascii="Book Antiqua" w:hAnsi="Book Antiqua" w:eastAsia="Times New Roman" w:cs="Segoe UI"/>
          <w:sz w:val="20"/>
          <w:szCs w:val="20"/>
          <w:lang w:eastAsia="en-IN"/>
        </w:rPr>
      </w:pPr>
      <w:r w:rsidRPr="0095795F">
        <w:rPr>
          <w:rFonts w:ascii="Book Antiqua" w:hAnsi="Book Antiqua"/>
          <w:noProof/>
          <w:sz w:val="20"/>
          <w:szCs w:val="20"/>
          <w:lang w:val="en-US" w:bidi="ta-IN"/>
        </w:rPr>
        <w:drawing>
          <wp:inline distT="0" distB="0" distL="0" distR="0" wp14:anchorId="504A481C" wp14:editId="4CBD4C4A">
            <wp:extent cx="3044825" cy="715992"/>
            <wp:effectExtent l="0" t="0" r="3175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36" cy="7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5795F" w:rsidR="00AA4A2F" w:rsidP="00AA4A2F" w:rsidRDefault="00AA4A2F" w14:paraId="34239ECE" w14:textId="39F04202">
      <w:pPr>
        <w:spacing w:after="0" w:line="240" w:lineRule="auto"/>
        <w:jc w:val="center"/>
        <w:textAlignment w:val="baseline"/>
        <w:rPr>
          <w:rFonts w:ascii="Book Antiqua" w:hAnsi="Book Antiqua" w:eastAsia="Times New Roman" w:cs="Segoe UI"/>
          <w:sz w:val="20"/>
          <w:szCs w:val="20"/>
          <w:lang w:eastAsia="en-IN"/>
        </w:rPr>
      </w:pPr>
    </w:p>
    <w:p w:rsidRPr="0095795F" w:rsidR="004C760E" w:rsidP="20243DEC" w:rsidRDefault="004C760E" w14:paraId="51210E95" w14:textId="3D0DE5F6" w14:noSpellErr="1">
      <w:pPr>
        <w:spacing w:after="0" w:line="240" w:lineRule="auto"/>
        <w:jc w:val="center"/>
        <w:textAlignment w:val="baseline"/>
        <w:rPr>
          <w:rFonts w:ascii="Book Antiqua" w:hAnsi="Book Antiqua" w:eastAsia="Times New Roman" w:cs="Times New Roman"/>
          <w:b w:val="1"/>
          <w:bCs w:val="1"/>
          <w:sz w:val="28"/>
          <w:szCs w:val="28"/>
        </w:rPr>
      </w:pPr>
      <w:r w:rsidRPr="20243DEC" w:rsidR="004C760E">
        <w:rPr>
          <w:rFonts w:ascii="Book Antiqua" w:hAnsi="Book Antiqua" w:eastAsia="Times New Roman" w:cs="Times New Roman"/>
          <w:b w:val="1"/>
          <w:bCs w:val="1"/>
          <w:sz w:val="28"/>
          <w:szCs w:val="28"/>
        </w:rPr>
        <w:t>Key Indicator - 6.1 Institutional Vision and Leadership</w:t>
      </w:r>
    </w:p>
    <w:p w:rsidRPr="0095795F" w:rsidR="004C760E" w:rsidP="00AA4A2F" w:rsidRDefault="004C760E" w14:paraId="593BF5D8" w14:textId="77777777">
      <w:pPr>
        <w:spacing w:after="0" w:line="240" w:lineRule="auto"/>
        <w:jc w:val="center"/>
        <w:textAlignment w:val="baseline"/>
        <w:rPr>
          <w:rFonts w:ascii="Book Antiqua" w:hAnsi="Book Antiqua" w:eastAsia="Times New Roman" w:cs="Segoe UI"/>
          <w:sz w:val="20"/>
          <w:szCs w:val="20"/>
          <w:lang w:eastAsia="en-IN"/>
        </w:rPr>
      </w:pPr>
    </w:p>
    <w:p w:rsidRPr="0095795F" w:rsidR="00AA4A2F" w:rsidP="20243DEC" w:rsidRDefault="00AA4A2F" w14:paraId="724C1595" w14:textId="77777777" w14:noSpellErr="1">
      <w:pPr>
        <w:spacing w:after="0" w:line="240" w:lineRule="auto"/>
        <w:jc w:val="both"/>
        <w:textAlignment w:val="baseline"/>
        <w:rPr>
          <w:rFonts w:ascii="Book Antiqua" w:hAnsi="Book Antiqua" w:eastAsia="Times New Roman" w:cs="Segoe UI"/>
          <w:sz w:val="24"/>
          <w:szCs w:val="24"/>
          <w:lang w:eastAsia="en-IN"/>
        </w:rPr>
      </w:pPr>
      <w:r w:rsidRPr="20243DEC" w:rsidR="00AA4A2F">
        <w:rPr>
          <w:rFonts w:ascii="Book Antiqua" w:hAnsi="Book Antiqua" w:eastAsia="Times New Roman" w:cs="Segoe UI"/>
          <w:b w:val="1"/>
          <w:bCs w:val="1"/>
          <w:color w:val="000000" w:themeColor="text1" w:themeTint="FF" w:themeShade="FF"/>
          <w:sz w:val="24"/>
          <w:szCs w:val="24"/>
          <w:lang w:eastAsia="en-IN"/>
        </w:rPr>
        <w:t>6.1.2. </w:t>
      </w:r>
      <w:r w:rsidRPr="20243DEC" w:rsidR="00AA4A2F">
        <w:rPr>
          <w:rFonts w:ascii="Book Antiqua" w:hAnsi="Book Antiqua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en-IN"/>
        </w:rPr>
        <w:t>The effective leadership is reflected in various institutional practices such as decentralization and participative management</w:t>
      </w:r>
      <w:r w:rsidRPr="20243DEC" w:rsidR="00AA4A2F">
        <w:rPr>
          <w:rFonts w:ascii="Book Antiqua" w:hAnsi="Book Antiqua" w:eastAsia="Times New Roman" w:cs="Times New Roman"/>
          <w:color w:val="000000" w:themeColor="text1" w:themeTint="FF" w:themeShade="FF"/>
          <w:sz w:val="24"/>
          <w:szCs w:val="24"/>
          <w:lang w:eastAsia="en-IN"/>
        </w:rPr>
        <w:t> </w:t>
      </w:r>
    </w:p>
    <w:p w:rsidRPr="0095795F" w:rsidR="00AA4A2F" w:rsidP="00AA4A2F" w:rsidRDefault="00AA4A2F" w14:paraId="32F14B95" w14:textId="77777777">
      <w:pPr>
        <w:spacing w:after="0" w:line="240" w:lineRule="auto"/>
        <w:jc w:val="center"/>
        <w:textAlignment w:val="baseline"/>
        <w:rPr>
          <w:rFonts w:ascii="Book Antiqua" w:hAnsi="Book Antiqua" w:eastAsia="Times New Roman" w:cs="Segoe UI"/>
          <w:b/>
          <w:bCs/>
          <w:sz w:val="20"/>
          <w:szCs w:val="20"/>
          <w:lang w:eastAsia="en-IN"/>
        </w:rPr>
      </w:pPr>
    </w:p>
    <w:p w:rsidRPr="0095795F" w:rsidR="00AA4A2F" w:rsidP="00AA4A2F" w:rsidRDefault="00AA4A2F" w14:paraId="6BE4F2EE" w14:textId="12611F0F" w14:noSpellErr="1">
      <w:pPr>
        <w:spacing w:after="0" w:line="240" w:lineRule="auto"/>
        <w:jc w:val="center"/>
        <w:textAlignment w:val="baseline"/>
        <w:rPr>
          <w:rFonts w:ascii="Book Antiqua" w:hAnsi="Book Antiqua" w:eastAsia="Times New Roman" w:cs="Segoe UI"/>
          <w:sz w:val="20"/>
          <w:szCs w:val="20"/>
          <w:lang w:val="en-US" w:eastAsia="en-IN"/>
        </w:rPr>
      </w:pPr>
      <w:r w:rsidRPr="20243DEC" w:rsidR="00AA4A2F">
        <w:rPr>
          <w:rFonts w:ascii="Book Antiqua" w:hAnsi="Book Antiqua" w:eastAsia="Times New Roman" w:cs="Segoe UI"/>
          <w:b w:val="1"/>
          <w:bCs w:val="1"/>
          <w:sz w:val="22"/>
          <w:szCs w:val="22"/>
          <w:lang w:eastAsia="en-IN"/>
        </w:rPr>
        <w:t>Case study on -</w:t>
      </w:r>
      <w:r w:rsidRPr="20243DEC" w:rsidR="00AA4A2F">
        <w:rPr>
          <w:rFonts w:ascii="Book Antiqua" w:hAnsi="Book Antiqua" w:eastAsia="Times New Roman" w:cs="Segoe UI"/>
          <w:b w:val="1"/>
          <w:bCs w:val="1"/>
          <w:color w:val="000000" w:themeColor="text1" w:themeTint="FF" w:themeShade="FF"/>
          <w:sz w:val="22"/>
          <w:szCs w:val="22"/>
          <w:lang w:eastAsia="en-IN"/>
        </w:rPr>
        <w:t> The Office of Student Affairs (OSA) - Support system</w:t>
      </w:r>
      <w:r w:rsidRPr="20243DEC" w:rsidR="00AA4A2F">
        <w:rPr>
          <w:rFonts w:ascii="Book Antiqua" w:hAnsi="Book Antiqua" w:eastAsia="Times New Roman" w:cs="Segoe UI"/>
          <w:b w:val="1"/>
          <w:bCs w:val="1"/>
          <w:color w:val="000000" w:themeColor="text1" w:themeTint="FF" w:themeShade="FF"/>
          <w:sz w:val="20"/>
          <w:szCs w:val="20"/>
          <w:lang w:eastAsia="en-IN"/>
        </w:rPr>
        <w:t>s</w:t>
      </w:r>
      <w:r w:rsidRPr="20243DEC" w:rsidR="00AA4A2F">
        <w:rPr>
          <w:rFonts w:ascii="Book Antiqua" w:hAnsi="Book Antiqua" w:eastAsia="Times New Roman" w:cs="Segoe UI"/>
          <w:color w:val="000000" w:themeColor="text1" w:themeTint="FF" w:themeShade="FF"/>
          <w:sz w:val="20"/>
          <w:szCs w:val="20"/>
          <w:lang w:val="en-US" w:eastAsia="en-IN"/>
        </w:rPr>
        <w:t> </w:t>
      </w:r>
    </w:p>
    <w:p w:rsidRPr="0095795F" w:rsidR="00AA4A2F" w:rsidP="20243DEC" w:rsidRDefault="00AA4A2F" w14:paraId="00599110" w14:textId="77777777" w14:noSpellErr="1">
      <w:pPr>
        <w:spacing w:after="0" w:line="240" w:lineRule="auto"/>
        <w:jc w:val="both"/>
        <w:textAlignment w:val="baseline"/>
        <w:rPr>
          <w:rFonts w:ascii="Book Antiqua" w:hAnsi="Book Antiqua" w:eastAsia="Times New Roman" w:cs="Segoe UI"/>
          <w:b w:val="1"/>
          <w:bCs w:val="1"/>
          <w:sz w:val="20"/>
          <w:szCs w:val="20"/>
          <w:lang w:eastAsia="en-IN"/>
        </w:rPr>
      </w:pPr>
      <w:r w:rsidRPr="20243DEC" w:rsidR="00AA4A2F">
        <w:rPr>
          <w:rFonts w:ascii="Book Antiqua" w:hAnsi="Book Antiqua" w:eastAsia="Times New Roman" w:cs="Calibri"/>
          <w:sz w:val="20"/>
          <w:szCs w:val="20"/>
          <w:lang w:eastAsia="en-IN"/>
        </w:rPr>
        <w:t> </w:t>
      </w:r>
    </w:p>
    <w:tbl>
      <w:tblPr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394"/>
        <w:gridCol w:w="5245"/>
      </w:tblGrid>
      <w:tr w:rsidRPr="0095795F" w:rsidR="00565EA9" w:rsidTr="20243DEC" w14:paraId="5C43AE09" w14:textId="77777777">
        <w:trPr>
          <w:trHeight w:val="540"/>
          <w:jc w:val="center"/>
        </w:trPr>
        <w:tc>
          <w:tcPr>
            <w:tcW w:w="854" w:type="dxa"/>
            <w:shd w:val="clear" w:color="auto" w:fill="auto"/>
            <w:tcMar/>
            <w:hideMark/>
          </w:tcPr>
          <w:p w:rsidRPr="0095795F" w:rsidR="00AA4A2F" w:rsidP="20243DEC" w:rsidRDefault="00AA4A2F" w14:paraId="071EB189" w14:textId="77777777" w14:noSpellErr="1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</w:pPr>
            <w:r w:rsidRPr="20243DEC" w:rsidR="00AA4A2F"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  <w:t>S. NO</w:t>
            </w:r>
            <w:r w:rsidRPr="20243DEC" w:rsidR="00AA4A2F"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AA4A2F" w:rsidP="20243DEC" w:rsidRDefault="00AA4A2F" w14:paraId="3F8D9A61" w14:textId="77777777" w14:noSpellErr="1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</w:pPr>
            <w:r w:rsidRPr="20243DEC" w:rsidR="00AA4A2F"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  <w:t>FILE NAME </w:t>
            </w:r>
            <w:r w:rsidRPr="20243DEC" w:rsidR="00AA4A2F"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AA4A2F" w:rsidP="20243DEC" w:rsidRDefault="00AA4A2F" w14:paraId="366859A4" w14:textId="77777777" w14:noSpellErr="1">
            <w:pPr>
              <w:spacing w:after="0" w:line="240" w:lineRule="auto"/>
              <w:ind w:left="-1266" w:right="1119"/>
              <w:jc w:val="center"/>
              <w:textAlignment w:val="baseline"/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</w:pPr>
            <w:r w:rsidRPr="20243DEC" w:rsidR="00AA4A2F"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  <w:t>PROOF LINK</w:t>
            </w:r>
            <w:r w:rsidRPr="20243DEC" w:rsidR="00AA4A2F">
              <w:rPr>
                <w:rFonts w:ascii="Book Antiqua" w:hAnsi="Book Antiqua" w:eastAsia="Times New Roman" w:cs="Times New Roman"/>
                <w:b w:val="1"/>
                <w:bCs w:val="1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565EA9" w:rsidTr="20243DEC" w14:paraId="4939F380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AA4A2F" w:rsidP="00AA4A2F" w:rsidRDefault="00BD281B" w14:paraId="6DF06F82" w14:textId="62F11F21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AA4A2F" w:rsidP="0095795F" w:rsidRDefault="00AA4A2F" w14:paraId="3BF2CAAF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Clubs and Societies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AA4A2F" w:rsidP="00980D24" w:rsidRDefault="005B1454" w14:paraId="6C566A2C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5">
              <w:r w:rsidRPr="0095795F" w:rsidR="00AA4A2F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https://www.kct.ac.in/office-of-student-affairs/</w:t>
              </w:r>
            </w:hyperlink>
            <w:r w:rsidRPr="0095795F" w:rsidR="00AA4A2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AA4A2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  <w:p w:rsidRPr="0095795F" w:rsidR="00AA4A2F" w:rsidP="00980D24" w:rsidRDefault="00AA4A2F" w14:paraId="4A340894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5994086D" w14:textId="77777777">
        <w:trPr>
          <w:trHeight w:val="307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4F3F5841" w14:textId="5E2A4750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4C299EE3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Re’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– KCT’s Platform for Research &amp; Exploration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73C14C2B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6">
              <w:r w:rsidRPr="0095795F" w:rsidR="00BD281B">
                <w:rPr>
                  <w:rFonts w:ascii="Book Antiqua" w:hAnsi="Book Antiqua" w:eastAsia="Times New Roman" w:cs="Times New Roman"/>
                  <w:color w:val="0563C1"/>
                  <w:sz w:val="20"/>
                  <w:szCs w:val="20"/>
                  <w:u w:val="single"/>
                  <w:lang w:eastAsia="en-IN"/>
                </w:rPr>
                <w:t>https://www.kct.ac.in/student-research/</w:t>
              </w:r>
            </w:hyperlink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65B33A98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1F1432B7" w14:textId="16FEB742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611B2E37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proofErr w:type="spellStart"/>
            <w:proofErr w:type="gramStart"/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iQube</w:t>
            </w:r>
            <w:proofErr w:type="spellEnd"/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-</w:t>
            </w:r>
            <w:proofErr w:type="gramEnd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Innovate- </w:t>
            </w:r>
          </w:p>
          <w:p w:rsidRPr="0095795F" w:rsidR="00BD281B" w:rsidP="00BD281B" w:rsidRDefault="00BD281B" w14:paraId="64EA4648" w14:textId="374D034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Incubate-Incorporate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0A973404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https://www.kct.ac.in/student-research/ </w:t>
            </w:r>
          </w:p>
        </w:tc>
      </w:tr>
      <w:tr w:rsidRPr="0095795F" w:rsidR="00BD281B" w:rsidTr="20243DEC" w14:paraId="7C1B8999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27DBBB74" w14:textId="44C927BB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4 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33B309A3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Garage</w:t>
            </w:r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76858A67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https://www.kct.ac.in/student-research/ </w:t>
            </w:r>
          </w:p>
        </w:tc>
      </w:tr>
      <w:tr w:rsidRPr="0095795F" w:rsidR="00BD281B" w:rsidTr="20243DEC" w14:paraId="1ED98FEB" w14:textId="77777777">
        <w:trPr>
          <w:trHeight w:val="167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477AC045" w14:textId="74061915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5 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4B2F037D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CLED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– The centre for leadership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65A5A5E1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https://www.kct.ac.in/academic-excellence/ </w:t>
            </w:r>
          </w:p>
        </w:tc>
      </w:tr>
      <w:tr w:rsidRPr="0095795F" w:rsidR="00BD281B" w:rsidTr="20243DEC" w14:paraId="6BC73534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1B72E26C" w14:textId="28FD26E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6 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2164F79E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LC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– Leadership Council 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397C2C95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https://www.kct.ac.in/academic-excellence/ </w:t>
            </w:r>
          </w:p>
        </w:tc>
      </w:tr>
      <w:tr w:rsidRPr="0095795F" w:rsidR="00BD281B" w:rsidTr="20243DEC" w14:paraId="1D0E8B85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54510D5E" w14:textId="12CA3188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7 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447AA431" w14:textId="629CA6DA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DA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-Department Association </w:t>
            </w:r>
            <w:r w:rsidRPr="0095795F">
              <w:rPr>
                <w:rFonts w:ascii="Book Antiqua" w:hAnsi="Book Antiqua" w:eastAsia="Times New Roman" w:cs="Times New Roman"/>
                <w:sz w:val="14"/>
                <w:szCs w:val="14"/>
                <w:lang w:eastAsia="en-IN"/>
              </w:rPr>
              <w:t>(SAMPLE)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2FF9CBDC" w14:textId="15010F1B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https://www.linkedin.com/in/kct-ece/detail/recent-activity/</w:t>
            </w:r>
          </w:p>
        </w:tc>
      </w:tr>
      <w:tr w:rsidRPr="0095795F" w:rsidR="00BD281B" w:rsidTr="20243DEC" w14:paraId="275C0F12" w14:textId="77777777">
        <w:trPr>
          <w:trHeight w:val="489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520B2390" w14:textId="71DAD810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bookmarkStart w:name="_Hlk91318860" w:id="0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8 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106038A3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NCC / NSS / Sports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</w:tcPr>
          <w:p w:rsidRPr="0095795F" w:rsidR="00BD281B" w:rsidP="00504E49" w:rsidRDefault="00504E49" w14:paraId="56697937" w14:textId="3A7470EA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tooltip="https://youtu.be/xjlyusimmlq" w:history="1" r:id="rId7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https://youtu.be/XjlyusimmLQ</w:t>
              </w:r>
            </w:hyperlink>
          </w:p>
        </w:tc>
      </w:tr>
      <w:bookmarkEnd w:id="0"/>
      <w:tr w:rsidRPr="0095795F" w:rsidR="00BD281B" w:rsidTr="20243DEC" w14:paraId="45BC8137" w14:textId="77777777">
        <w:trPr>
          <w:trHeight w:val="475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11BAE216" w14:textId="739FDDB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9 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4980107A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CEED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-Career Empowerment and Entrepreneurship development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5104F1C9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https://www.youtube.com/watch?v=HG4p3xh3Zd4 </w:t>
            </w:r>
          </w:p>
        </w:tc>
      </w:tr>
      <w:tr w:rsidRPr="0095795F" w:rsidR="00BD281B" w:rsidTr="20243DEC" w14:paraId="17A7D24E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6BB5E29C" w14:textId="570991B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10 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3BC36D63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Hostel / Mess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53484C66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8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https://www.kct.ac.in/the-campus/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69EF2F39" w14:textId="77777777">
        <w:trPr>
          <w:trHeight w:val="167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1C3BA75F" w14:textId="25280A6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11 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3790A15B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Centre for Foreign Languages</w:t>
            </w:r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428B0297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https://www.kct.ac.in/placement/ </w:t>
            </w:r>
          </w:p>
        </w:tc>
      </w:tr>
      <w:tr w:rsidRPr="0095795F" w:rsidR="00BD281B" w:rsidTr="20243DEC" w14:paraId="16348829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17F38BC8" w14:textId="0C23BAA2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12 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7546249C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OSA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-Office of Student Affairs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1EF77447" w14:textId="28D116E3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history="1" r:id="rId9">
              <w:r w:rsidRPr="00CD3098" w:rsidR="006A0946">
                <w:rPr>
                  <w:rStyle w:val="Hyperlink"/>
                  <w:rFonts w:ascii="Book Antiqua" w:hAnsi="Book Antiqua" w:eastAsia="Times New Roman" w:cs="Times New Roman"/>
                  <w:sz w:val="20"/>
                  <w:szCs w:val="20"/>
                  <w:lang w:eastAsia="en-IN"/>
                </w:rPr>
                <w:t>https://naac.kct.ac.in/6/ssr/6_1_2/OSA.pdf</w:t>
              </w:r>
            </w:hyperlink>
          </w:p>
        </w:tc>
      </w:tr>
      <w:tr w:rsidRPr="0095795F" w:rsidR="00BD281B" w:rsidTr="20243DEC" w14:paraId="55F94871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7858417E" w14:textId="51BB8895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13 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6CD56C3E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Counselling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– Offline/Online</w:t>
            </w:r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52A66EE6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https://www.kct.ac.in/office-of-student-affairs/ </w:t>
            </w:r>
          </w:p>
        </w:tc>
      </w:tr>
      <w:tr w:rsidRPr="0095795F" w:rsidR="00BD281B" w:rsidTr="20243DEC" w14:paraId="107D0253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575CFD8D" w14:textId="22738AA8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14 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2577F6A5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Sprout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063DEB6A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https://www.kct.ac.in/academic-excellence/ </w:t>
            </w:r>
          </w:p>
        </w:tc>
      </w:tr>
      <w:tr w:rsidRPr="0095795F" w:rsidR="00BD281B" w:rsidTr="20243DEC" w14:paraId="363F741D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26CEE233" w14:textId="459B104B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15 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69C89345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LEED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-League for entrepreneurial empowerment &amp; development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4EC6A89D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https://blog.kct.ac.in/profile/LEED/ </w:t>
            </w:r>
          </w:p>
        </w:tc>
      </w:tr>
      <w:tr w:rsidRPr="0095795F" w:rsidR="00BD281B" w:rsidTr="20243DEC" w14:paraId="5B893F12" w14:textId="77777777">
        <w:trPr>
          <w:trHeight w:val="194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B5657A6" w14:textId="68CCEF1A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16 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7A6D5058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Super 60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4EB04664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https://www.kct.ac.in/academic-excellence/ </w:t>
            </w:r>
          </w:p>
        </w:tc>
      </w:tr>
      <w:tr w:rsidRPr="0095795F" w:rsidR="00BD281B" w:rsidTr="20243DEC" w14:paraId="75F90DB5" w14:textId="77777777">
        <w:trPr>
          <w:trHeight w:val="557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B458016" w14:textId="18FD9AD4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17 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744FB111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Research Cell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3048DAA7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https://www.kct.ac.in/research-biotechnology/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https://www.kct.ac.in/research-civil-engineering/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https://www.kct.ac.in/research-computer-science-and-engineering/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https://www.kct.ac.in/research-chemistry/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https://www.kct.ac.in/research-physics/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https://www.kct.ac.in/research-electrical-and-electronics-engineering/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https://www.kct.ac.in/research-electronics-and-communication-engineering/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https://www.kct.ac.in/research-fashion-technology/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https://www.kct.ac.in/research-management-studies/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https://www.kct.ac.in/research-mechanical-engineering/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https://www.kct.ac.in/research-textile-technology/ </w:t>
            </w:r>
          </w:p>
        </w:tc>
      </w:tr>
      <w:tr w:rsidRPr="0095795F" w:rsidR="00BD281B" w:rsidTr="20243DEC" w14:paraId="1CB894DF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6E8FDF2C" w14:textId="54297D73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lastRenderedPageBreak/>
              <w:t>18 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20719618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KLDA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-KCT Learning &amp; Development Academy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4097DAFB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10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https://www.facebook.com/KCTLDA/</w:t>
              </w:r>
            </w:hyperlink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1BD56857" w14:textId="77777777">
        <w:trPr>
          <w:trHeight w:val="18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7033DFA3" w14:textId="56BE74BA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19 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11176C00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DoA</w:t>
            </w:r>
            <w:proofErr w:type="spellEnd"/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-Department of Academics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4A96F22C" w14:textId="300D2836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12"/>
                <w:szCs w:val="12"/>
                <w:lang w:eastAsia="en-IN"/>
              </w:rPr>
            </w:pPr>
            <w:hyperlink w:history="1" r:id="rId11">
              <w:r w:rsidRPr="00CD3098" w:rsidR="0083305B">
                <w:rPr>
                  <w:rStyle w:val="Hyperlink"/>
                  <w:rFonts w:ascii="Book Antiqua" w:hAnsi="Book Antiqua" w:eastAsia="Times New Roman" w:cs="Times New Roman"/>
                  <w:sz w:val="20"/>
                  <w:szCs w:val="20"/>
                  <w:lang w:eastAsia="en-IN"/>
                </w:rPr>
                <w:t>https://naac.kct.ac.in/6/ssr/6_1_2/</w:t>
              </w:r>
              <w:r w:rsidRPr="00CD3098" w:rsidR="0083305B">
                <w:rPr>
                  <w:rStyle w:val="Hyperlink"/>
                  <w:rFonts w:ascii="Book Antiqua" w:hAnsi="Book Antiqua" w:eastAsia="Times New Roman" w:cs="Times New Roman"/>
                  <w:sz w:val="12"/>
                  <w:szCs w:val="12"/>
                  <w:lang w:eastAsia="en-IN"/>
                </w:rPr>
                <w:t>DOA.pdf</w:t>
              </w:r>
            </w:hyperlink>
          </w:p>
        </w:tc>
      </w:tr>
      <w:tr w:rsidRPr="0095795F" w:rsidR="00BD281B" w:rsidTr="20243DEC" w14:paraId="087090B9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651089BA" w14:textId="6390D624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20 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46808048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KSTEAR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4AC63095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12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https://smartapps.kct.ac.in/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  <w:p w:rsidRPr="0095795F" w:rsidR="00BD281B" w:rsidP="00BD281B" w:rsidRDefault="00BD281B" w14:paraId="3042A995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2384D619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616CC9A5" w14:textId="4674035C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21 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2580A0E0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IP Cell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_Intellectual property Rights cell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52A8745C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https://www.kct.ac.in/intellectual-property-rights-ipr-cell/ </w:t>
            </w:r>
          </w:p>
        </w:tc>
      </w:tr>
      <w:tr w:rsidRPr="0095795F" w:rsidR="00BD281B" w:rsidTr="20243DEC" w14:paraId="7E2D8474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A164D68" w14:textId="6BB1C9EB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22 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04A45DD6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Canteen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30B0800F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https://www.kct.ac.in/the-campus/ </w:t>
            </w:r>
          </w:p>
        </w:tc>
      </w:tr>
      <w:tr w:rsidRPr="0095795F" w:rsidR="00BD281B" w:rsidTr="20243DEC" w14:paraId="07D15989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33F6182" w14:textId="1E9C32FC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23 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218C8C60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CoE</w:t>
            </w:r>
            <w:proofErr w:type="spellEnd"/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Book Antiqua"/>
                <w:sz w:val="20"/>
                <w:szCs w:val="20"/>
                <w:lang w:eastAsia="en-IN"/>
              </w:rPr>
              <w:t>–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 xml:space="preserve"> Controller of examinations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27F1F1AE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13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https://www.kct.ac.in/coe-corner/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0DE71052" w14:textId="77777777">
        <w:trPr>
          <w:trHeight w:val="167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05648E87" w14:textId="695CB5B3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24 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7DBC7588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Studio KCT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41F5CDDB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https://www.facebook.com/studiokct/ </w:t>
            </w:r>
          </w:p>
        </w:tc>
      </w:tr>
      <w:tr w:rsidRPr="0095795F" w:rsidR="00BD281B" w:rsidTr="20243DEC" w14:paraId="590F78F3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7469D162" w14:textId="24B39129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25 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1A929444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KOED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 Kumaraguru Online education 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044EAB54" w14:textId="6E11FBEB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14"/>
                <w:szCs w:val="14"/>
                <w:lang w:eastAsia="en-IN"/>
              </w:rPr>
            </w:pPr>
            <w:hyperlink w:history="1" r:id="rId14">
              <w:r w:rsidRPr="00CD3098" w:rsidR="00A05372">
                <w:rPr>
                  <w:rStyle w:val="Hyperlink"/>
                  <w:rFonts w:ascii="Book Antiqua" w:hAnsi="Book Antiqua" w:eastAsia="Times New Roman" w:cs="Times New Roman"/>
                  <w:sz w:val="20"/>
                  <w:szCs w:val="20"/>
                  <w:lang w:eastAsia="en-IN"/>
                </w:rPr>
                <w:t>https://naac.kct.ac.in/6/ssr/6_1_2/</w:t>
              </w:r>
              <w:r w:rsidRPr="00CD3098" w:rsidR="00A05372">
                <w:rPr>
                  <w:rStyle w:val="Hyperlink"/>
                  <w:rFonts w:ascii="Book Antiqua" w:hAnsi="Book Antiqua" w:eastAsia="Times New Roman" w:cs="Times New Roman"/>
                  <w:b/>
                  <w:bCs/>
                  <w:sz w:val="20"/>
                  <w:szCs w:val="20"/>
                  <w:lang w:eastAsia="en-IN"/>
                </w:rPr>
                <w:t>KOED.pdf</w:t>
              </w:r>
            </w:hyperlink>
          </w:p>
        </w:tc>
      </w:tr>
      <w:tr w:rsidRPr="0095795F" w:rsidR="00BD281B" w:rsidTr="20243DEC" w14:paraId="7BBA69A8" w14:textId="77777777">
        <w:trPr>
          <w:trHeight w:val="307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419FEE66" w14:textId="17D49269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26 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2F899D04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Centre for International Collaboration</w:t>
            </w:r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4D5973C0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15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https://www.kct.ac.in/international/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6731B8FE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9745B3A" w14:textId="510188AE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27 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3FDC8A06" w14:textId="0289E1B0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KCIRI</w:t>
            </w:r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-Kumaraguru</w:t>
            </w:r>
            <w:r w:rsidRPr="0095795F">
              <w:rPr>
                <w:rFonts w:ascii="Book Antiqua" w:hAnsi="Book Antiqua" w:eastAsia="Times New Roman" w:cs="Book Antiqua"/>
                <w:sz w:val="20"/>
                <w:szCs w:val="20"/>
                <w:lang w:eastAsia="en-IN"/>
              </w:rPr>
              <w:t> 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Centre for Industrial Research &amp; Innovation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0AA7ECBD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16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https://www.kct.ac.in/industrial-research/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5A4C1F20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7992DA29" w14:textId="42E56070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28 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11C85AB2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Microcosm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4E4C259F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17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https://www.kct.ac.in/microcosm/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376F2402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552EAB6" w14:textId="74B191BC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29 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49032B06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Horticulture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BD281B" w14:paraId="19965608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https://www.kct.ac.in/microcosm/ </w:t>
            </w:r>
          </w:p>
        </w:tc>
      </w:tr>
      <w:tr w:rsidRPr="0095795F" w:rsidR="00BD281B" w:rsidTr="20243DEC" w14:paraId="65D03BDC" w14:textId="77777777">
        <w:trPr>
          <w:trHeight w:val="643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DC535EC" w14:textId="5B30CC7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30 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51B2665D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Namadhu</w:t>
            </w:r>
            <w:proofErr w:type="spellEnd"/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proofErr w:type="spellStart"/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Pangu</w:t>
            </w:r>
            <w:proofErr w:type="spellEnd"/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440DF080" w14:textId="2660A12B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18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https://sea.kct.ac.in/namadhu-pangu/ </w:t>
              </w:r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br/>
              </w:r>
            </w:hyperlink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https://www.facebook.com/Namadhu-Pangu-Kumaraguru-college-of-technology-194420853946533/ </w:t>
            </w:r>
            <w:r w:rsidRPr="0095795F" w:rsidR="00BD281B">
              <w:rPr>
                <w:rFonts w:ascii="Book Antiqua" w:hAnsi="Book Antiqua" w:eastAsia="Times New Roman" w:cs="Times New Roman"/>
                <w:color w:val="0000FF"/>
                <w:sz w:val="20"/>
                <w:szCs w:val="20"/>
                <w:lang w:eastAsia="en-IN"/>
              </w:rPr>
              <w:br/>
            </w:r>
            <w:hyperlink w:tgtFrame="_blank" w:history="1" r:id="rId19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https://www.kct.ac.in/social-consciousness-and-outreach/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1BE4E4AF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00954D34" w14:textId="7A20ABBF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31 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7ABF750A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KARE-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Kumaraguru Action for Relief &amp; empowerment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1DFA06D5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20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https://www.kct.ac.in/social-consciousness-and-outreach/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br/>
            </w:r>
            <w:hyperlink w:tgtFrame="_blank" w:history="1" r:id="rId21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https://blog.kct.ac.in/category/kare/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413731D5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3725D61B" w14:textId="5269B945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32 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41939D0E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Alumni Cell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56FCF45B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22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https://www.kct.ac.in/alumni/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0653B5BD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7D7F8BFF" w14:textId="3CF561B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33 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7BE916E3" w14:textId="158813A5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Book Antiqua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NMTRC</w:t>
            </w:r>
            <w:r w:rsidRPr="0095795F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</w:t>
            </w:r>
            <w:proofErr w:type="spellStart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Dr.</w:t>
            </w:r>
            <w:proofErr w:type="gramStart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N.Mahalingam</w:t>
            </w:r>
            <w:proofErr w:type="spellEnd"/>
            <w:proofErr w:type="gramEnd"/>
            <w:r w:rsidRPr="0095795F">
              <w:rPr>
                <w:rFonts w:ascii="Book Antiqua" w:hAnsi="Book Antiqua" w:eastAsia="Times New Roman" w:cs="Book Antiqua"/>
                <w:sz w:val="20"/>
                <w:szCs w:val="20"/>
                <w:lang w:eastAsia="en-IN"/>
              </w:rPr>
              <w:t> </w:t>
            </w:r>
          </w:p>
          <w:p w:rsidRPr="0095795F" w:rsidR="00BD281B" w:rsidP="00BD281B" w:rsidRDefault="00BD281B" w14:paraId="212AAAC0" w14:textId="76281CE3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Tamil research centre </w:t>
            </w:r>
          </w:p>
        </w:tc>
        <w:tc>
          <w:tcPr>
            <w:tcW w:w="5245" w:type="dxa"/>
            <w:shd w:val="clear" w:color="auto" w:fill="auto"/>
            <w:tcMar/>
            <w:hideMark/>
          </w:tcPr>
          <w:p w:rsidRPr="0095795F" w:rsidR="00BD281B" w:rsidP="00BD281B" w:rsidRDefault="005B1454" w14:paraId="7CE55DFD" w14:textId="77777777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23">
              <w:r w:rsidRPr="0095795F" w:rsidR="00BD281B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http://www.nmtrc.in/</w:t>
              </w:r>
              <w:r w:rsidRPr="0095795F" w:rsidR="00BD281B">
                <w:rPr>
                  <w:rFonts w:ascii="Times New Roman" w:hAnsi="Times New Roman" w:eastAsia="Times New Roman" w:cs="Times New Roman"/>
                  <w:color w:val="0000FF"/>
                  <w:sz w:val="20"/>
                  <w:szCs w:val="20"/>
                  <w:lang w:eastAsia="en-IN"/>
                </w:rPr>
                <w:t> </w:t>
              </w:r>
            </w:hyperlink>
            <w:r w:rsidRPr="0095795F" w:rsidR="00BD281B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BD281B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BD281B" w:rsidTr="20243DEC" w14:paraId="107046B2" w14:textId="77777777">
        <w:trPr>
          <w:trHeight w:val="167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BD281B" w:rsidP="00BD281B" w:rsidRDefault="00BD281B" w14:paraId="546FCCD4" w14:textId="2CB24E32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bookmarkStart w:name="_Hlk91318872" w:id="1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34 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BD281B" w:rsidP="00BD281B" w:rsidRDefault="00BD281B" w14:paraId="6011D18E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Transport</w:t>
            </w:r>
            <w:r w:rsidRPr="009579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IN"/>
              </w:rPr>
              <w:t> 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</w:tcPr>
          <w:p w:rsidRPr="0095795F" w:rsidR="00BD281B" w:rsidP="00504E49" w:rsidRDefault="00504E49" w14:paraId="26A12E0C" w14:textId="0923A2DC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tooltip="https://youtu.be/xjlyusimmlq" w:history="1" r:id="rId24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https://youtu.be/XjlyusimmLQ</w:t>
              </w:r>
            </w:hyperlink>
          </w:p>
        </w:tc>
      </w:tr>
      <w:bookmarkEnd w:id="1"/>
      <w:tr w:rsidRPr="0095795F" w:rsidR="00CF4CF5" w:rsidTr="20243DEC" w14:paraId="3AB6A66F" w14:textId="77777777">
        <w:trPr>
          <w:trHeight w:val="152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CF4CF5" w:rsidP="00CF4CF5" w:rsidRDefault="00CF4CF5" w14:paraId="3E54E751" w14:textId="4F6EAE2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35 </w:t>
            </w:r>
          </w:p>
        </w:tc>
        <w:tc>
          <w:tcPr>
            <w:tcW w:w="3394" w:type="dxa"/>
            <w:shd w:val="clear" w:color="auto" w:fill="auto"/>
            <w:tcMar/>
            <w:hideMark/>
          </w:tcPr>
          <w:p w:rsidRPr="0095795F" w:rsidR="00CF4CF5" w:rsidP="00CF4CF5" w:rsidRDefault="00CF4CF5" w14:paraId="0A816A33" w14:textId="77777777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NMCA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-</w:t>
            </w:r>
            <w:proofErr w:type="spellStart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Dr.</w:t>
            </w:r>
            <w:proofErr w:type="gramStart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N.Mahalingam</w:t>
            </w:r>
            <w:proofErr w:type="spellEnd"/>
            <w:proofErr w:type="gramEnd"/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  <w:p w:rsidRPr="0095795F" w:rsidR="00CF4CF5" w:rsidP="00CF4CF5" w:rsidRDefault="00CF4CF5" w14:paraId="5A3AE14C" w14:textId="21D3EA31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Chess Academy </w:t>
            </w:r>
          </w:p>
        </w:tc>
        <w:tc>
          <w:tcPr>
            <w:tcW w:w="5245" w:type="dxa"/>
            <w:shd w:val="clear" w:color="auto" w:fill="auto"/>
            <w:tcMar/>
          </w:tcPr>
          <w:p w:rsidRPr="0095795F" w:rsidR="00CF4CF5" w:rsidP="00CF4CF5" w:rsidRDefault="005B1454" w14:paraId="1FE1F668" w14:textId="59CC0E19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25">
              <w:r w:rsidRPr="0095795F" w:rsidR="00CF4CF5">
                <w:rPr>
                  <w:rFonts w:ascii="Book Antiqua" w:hAnsi="Book Antiqua" w:eastAsia="Times New Roman" w:cs="Times New Roman"/>
                  <w:color w:val="0000FF"/>
                  <w:sz w:val="20"/>
                  <w:szCs w:val="20"/>
                  <w:lang w:eastAsia="en-IN"/>
                </w:rPr>
                <w:t>https://mahalingamchessacademy.kct.ac.in/</w:t>
              </w:r>
            </w:hyperlink>
            <w:r w:rsidRPr="0095795F" w:rsidR="00CF4CF5">
              <w:rPr>
                <w:rFonts w:ascii="Times New Roman" w:hAnsi="Times New Roman" w:eastAsia="Times New Roman" w:cs="Times New Roman"/>
                <w:sz w:val="20"/>
                <w:szCs w:val="20"/>
                <w:lang w:eastAsia="en-IN"/>
              </w:rPr>
              <w:t> </w:t>
            </w:r>
            <w:r w:rsidRPr="0095795F" w:rsidR="00CF4CF5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Pr="0095795F" w:rsidR="00CF4CF5" w:rsidTr="20243DEC" w14:paraId="7D152885" w14:textId="77777777">
        <w:trPr>
          <w:trHeight w:val="321"/>
          <w:jc w:val="center"/>
        </w:trPr>
        <w:tc>
          <w:tcPr>
            <w:tcW w:w="854" w:type="dxa"/>
            <w:shd w:val="clear" w:color="auto" w:fill="auto"/>
            <w:tcMar/>
          </w:tcPr>
          <w:p w:rsidRPr="0095795F" w:rsidR="00CF4CF5" w:rsidP="00CF4CF5" w:rsidRDefault="00CF4CF5" w14:paraId="0C1BC213" w14:textId="641BEDC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36 </w:t>
            </w:r>
          </w:p>
        </w:tc>
        <w:tc>
          <w:tcPr>
            <w:tcW w:w="3394" w:type="dxa"/>
            <w:shd w:val="clear" w:color="auto" w:fill="auto"/>
            <w:tcMar/>
          </w:tcPr>
          <w:p w:rsidRPr="0095795F" w:rsidR="00CF4CF5" w:rsidP="00CF4CF5" w:rsidRDefault="00CF4CF5" w14:paraId="1FF10CE6" w14:textId="0445CD0C">
            <w:pPr>
              <w:spacing w:after="0" w:line="240" w:lineRule="auto"/>
              <w:ind w:left="24" w:right="138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r w:rsidRPr="0095795F"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en-IN"/>
              </w:rPr>
              <w:t>FORGE</w:t>
            </w:r>
            <w:r w:rsidRPr="0095795F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5" w:type="dxa"/>
            <w:shd w:val="clear" w:color="auto" w:fill="auto"/>
            <w:tcMar/>
          </w:tcPr>
          <w:p w:rsidRPr="0095795F" w:rsidR="00CF4CF5" w:rsidP="00CF4CF5" w:rsidRDefault="005B1454" w14:paraId="7D889DA8" w14:textId="04D7F16C">
            <w:pPr>
              <w:spacing w:after="0" w:line="240" w:lineRule="auto"/>
              <w:ind w:left="147"/>
              <w:jc w:val="both"/>
              <w:textAlignment w:val="baseline"/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</w:pPr>
            <w:hyperlink w:tgtFrame="_blank" w:history="1" r:id="rId26">
              <w:r w:rsidRPr="0095795F" w:rsidR="00CF4CF5">
                <w:rPr>
                  <w:rFonts w:ascii="Book Antiqua" w:hAnsi="Book Antiqua" w:eastAsia="Times New Roman" w:cs="Times New Roman"/>
                  <w:color w:val="0563C1"/>
                  <w:sz w:val="20"/>
                  <w:szCs w:val="20"/>
                  <w:u w:val="single"/>
                  <w:lang w:eastAsia="en-IN"/>
                </w:rPr>
                <w:t>https://www.kct.ac.in/innovation-incubation/</w:t>
              </w:r>
            </w:hyperlink>
            <w:r w:rsidRPr="0095795F" w:rsidR="00CF4CF5">
              <w:rPr>
                <w:rFonts w:ascii="Book Antiqua" w:hAnsi="Book Antiqua" w:eastAsia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Pr="0095795F" w:rsidR="00AA4A2F" w:rsidP="00AA4A2F" w:rsidRDefault="00AA4A2F" w14:paraId="18CDCDE0" w14:textId="77777777">
      <w:pPr>
        <w:spacing w:after="0" w:line="240" w:lineRule="auto"/>
        <w:jc w:val="both"/>
        <w:textAlignment w:val="baseline"/>
        <w:rPr>
          <w:rFonts w:ascii="Book Antiqua" w:hAnsi="Book Antiqua" w:eastAsia="Times New Roman" w:cs="Segoe UI"/>
          <w:sz w:val="20"/>
          <w:szCs w:val="20"/>
          <w:lang w:eastAsia="en-IN"/>
        </w:rPr>
      </w:pPr>
      <w:r w:rsidRPr="0095795F">
        <w:rPr>
          <w:rFonts w:ascii="Book Antiqua" w:hAnsi="Book Antiqua" w:eastAsia="Times New Roman" w:cs="Times New Roman"/>
          <w:sz w:val="20"/>
          <w:szCs w:val="20"/>
          <w:lang w:eastAsia="en-IN"/>
        </w:rPr>
        <w:t> </w:t>
      </w:r>
    </w:p>
    <w:sectPr w:rsidRPr="0095795F" w:rsidR="00AA4A2F" w:rsidSect="002D4C2C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2F"/>
    <w:rsid w:val="002D4C2C"/>
    <w:rsid w:val="004C760E"/>
    <w:rsid w:val="00504E49"/>
    <w:rsid w:val="00565EA9"/>
    <w:rsid w:val="005B1454"/>
    <w:rsid w:val="006A0946"/>
    <w:rsid w:val="007E3B10"/>
    <w:rsid w:val="0083305B"/>
    <w:rsid w:val="0095795F"/>
    <w:rsid w:val="00980D24"/>
    <w:rsid w:val="00A05372"/>
    <w:rsid w:val="00AA4A2F"/>
    <w:rsid w:val="00BD281B"/>
    <w:rsid w:val="00C20AC3"/>
    <w:rsid w:val="00C44A93"/>
    <w:rsid w:val="00CD7998"/>
    <w:rsid w:val="00CF4CF5"/>
    <w:rsid w:val="20243DEC"/>
    <w:rsid w:val="25A7A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5147"/>
  <w15:chartTrackingRefBased/>
  <w15:docId w15:val="{6F15074D-4033-4911-9445-25CB36278A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A4A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tabchar" w:customStyle="1">
    <w:name w:val="tabchar"/>
    <w:basedOn w:val="DefaultParagraphFont"/>
    <w:rsid w:val="00AA4A2F"/>
  </w:style>
  <w:style w:type="character" w:styleId="eop" w:customStyle="1">
    <w:name w:val="eop"/>
    <w:basedOn w:val="DefaultParagraphFont"/>
    <w:rsid w:val="00AA4A2F"/>
  </w:style>
  <w:style w:type="character" w:styleId="normaltextrun" w:customStyle="1">
    <w:name w:val="normaltextrun"/>
    <w:basedOn w:val="DefaultParagraphFont"/>
    <w:rsid w:val="00AA4A2F"/>
  </w:style>
  <w:style w:type="character" w:styleId="scxw184430977" w:customStyle="1">
    <w:name w:val="scxw184430977"/>
    <w:basedOn w:val="DefaultParagraphFont"/>
    <w:rsid w:val="00AA4A2F"/>
  </w:style>
  <w:style w:type="character" w:styleId="Hyperlink">
    <w:name w:val="Hyperlink"/>
    <w:basedOn w:val="DefaultParagraphFont"/>
    <w:uiPriority w:val="99"/>
    <w:unhideWhenUsed/>
    <w:rsid w:val="006A0946"/>
    <w:rPr>
      <w:color w:val="0563C1" w:themeColor="hyperlink"/>
      <w:u w:val="single"/>
    </w:rPr>
  </w:style>
  <w:style w:type="character" w:styleId="ui-provider" w:customStyle="1">
    <w:name w:val="ui-provider"/>
    <w:basedOn w:val="DefaultParagraphFont"/>
    <w:rsid w:val="00504E49"/>
  </w:style>
  <w:style w:type="paragraph" w:styleId="NormalWeb">
    <w:name w:val="Normal (Web)"/>
    <w:basedOn w:val="Normal"/>
    <w:uiPriority w:val="99"/>
    <w:semiHidden/>
    <w:unhideWhenUsed/>
    <w:rsid w:val="00504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ct.ac.in/the-campus/" TargetMode="External" Id="rId8" /><Relationship Type="http://schemas.openxmlformats.org/officeDocument/2006/relationships/hyperlink" Target="https://www.kct.ac.in/coe-corner/" TargetMode="External" Id="rId13" /><Relationship Type="http://schemas.openxmlformats.org/officeDocument/2006/relationships/hyperlink" Target="https://sea.kct.ac.in/namadhu-pangu/" TargetMode="External" Id="rId18" /><Relationship Type="http://schemas.openxmlformats.org/officeDocument/2006/relationships/hyperlink" Target="https://www.kct.ac.in/innovation-incubation/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https://blog.kct.ac.in/category/kare/" TargetMode="External" Id="rId21" /><Relationship Type="http://schemas.openxmlformats.org/officeDocument/2006/relationships/hyperlink" Target="https://youtu.be/XjlyusimmLQ" TargetMode="External" Id="rId7" /><Relationship Type="http://schemas.openxmlformats.org/officeDocument/2006/relationships/hyperlink" Target="https://smartapps.kct.ac.in/" TargetMode="External" Id="rId12" /><Relationship Type="http://schemas.openxmlformats.org/officeDocument/2006/relationships/hyperlink" Target="https://www.kct.ac.in/microcosm/" TargetMode="External" Id="rId17" /><Relationship Type="http://schemas.openxmlformats.org/officeDocument/2006/relationships/hyperlink" Target="https://mahalingamchessacademy.kct.ac.in/" TargetMode="External" Id="rId25" /><Relationship Type="http://schemas.openxmlformats.org/officeDocument/2006/relationships/settings" Target="settings.xml" Id="rId2" /><Relationship Type="http://schemas.openxmlformats.org/officeDocument/2006/relationships/hyperlink" Target="https://www.kct.ac.in/industrial-research/" TargetMode="External" Id="rId16" /><Relationship Type="http://schemas.openxmlformats.org/officeDocument/2006/relationships/hyperlink" Target="https://www.kct.ac.in/social-consciousness-and-outreach/" TargetMode="External" Id="rId20" /><Relationship Type="http://schemas.openxmlformats.org/officeDocument/2006/relationships/styles" Target="styles.xml" Id="rId1" /><Relationship Type="http://schemas.openxmlformats.org/officeDocument/2006/relationships/hyperlink" Target="https://www.kct.ac.in/student-research/" TargetMode="External" Id="rId6" /><Relationship Type="http://schemas.openxmlformats.org/officeDocument/2006/relationships/hyperlink" Target="https://naac.kct.ac.in/6/ssr/6_1_2/DOA.pdf" TargetMode="External" Id="rId11" /><Relationship Type="http://schemas.openxmlformats.org/officeDocument/2006/relationships/hyperlink" Target="https://youtu.be/XjlyusimmLQ" TargetMode="External" Id="rId24" /><Relationship Type="http://schemas.openxmlformats.org/officeDocument/2006/relationships/hyperlink" Target="https://www.kct.ac.in/office-of-student-affairs/" TargetMode="External" Id="rId5" /><Relationship Type="http://schemas.openxmlformats.org/officeDocument/2006/relationships/hyperlink" Target="https://www.kct.ac.in/international/" TargetMode="External" Id="rId15" /><Relationship Type="http://schemas.openxmlformats.org/officeDocument/2006/relationships/hyperlink" Target="http://www.nmtrc.in/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ww.facebook.com/KCTLDA/" TargetMode="External" Id="rId10" /><Relationship Type="http://schemas.openxmlformats.org/officeDocument/2006/relationships/hyperlink" Target="https://www.kct.ac.in/social-consciousness-and-outreach/" TargetMode="External" Id="rId19" /><Relationship Type="http://schemas.openxmlformats.org/officeDocument/2006/relationships/image" Target="media/image1.png" Id="rId4" /><Relationship Type="http://schemas.openxmlformats.org/officeDocument/2006/relationships/hyperlink" Target="https://naac.kct.ac.in/6/ssr/6_1_2/OSA.pdf" TargetMode="External" Id="rId9" /><Relationship Type="http://schemas.openxmlformats.org/officeDocument/2006/relationships/hyperlink" Target="https://naac.kct.ac.in/6/ssr/6_1_2/KOED.pdf" TargetMode="External" Id="rId14" /><Relationship Type="http://schemas.openxmlformats.org/officeDocument/2006/relationships/hyperlink" Target="https://www.kct.ac.in/alumni/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SANGEETHA S</dc:creator>
  <keywords/>
  <dc:description/>
  <lastModifiedBy>SELVANAYAKI S</lastModifiedBy>
  <revision>3</revision>
  <dcterms:created xsi:type="dcterms:W3CDTF">2021-12-31T02:15:00.0000000Z</dcterms:created>
  <dcterms:modified xsi:type="dcterms:W3CDTF">2021-12-31T02:59:43.0072604Z</dcterms:modified>
</coreProperties>
</file>